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3B210" w14:textId="5553C4D7" w:rsidR="002818C2" w:rsidRPr="002818C2" w:rsidRDefault="002818C2" w:rsidP="000875C0">
      <w:pPr>
        <w:spacing w:after="0"/>
        <w:ind w:left="6237"/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Městský soud v Brně</w:t>
      </w:r>
    </w:p>
    <w:p w14:paraId="4A199032" w14:textId="6B701394" w:rsidR="002818C2" w:rsidRPr="002818C2" w:rsidRDefault="002818C2" w:rsidP="000875C0">
      <w:pPr>
        <w:spacing w:after="0"/>
        <w:ind w:left="6237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Polní 994 / 39</w:t>
      </w:r>
    </w:p>
    <w:p w14:paraId="5D709BD3" w14:textId="6DB99137" w:rsidR="002818C2" w:rsidRPr="002818C2" w:rsidRDefault="002818C2" w:rsidP="002818C2">
      <w:pPr>
        <w:ind w:left="6237"/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</w:rPr>
        <w:t>608 01Brno</w:t>
      </w:r>
      <w:r w:rsidRPr="002818C2">
        <w:rPr>
          <w:rFonts w:ascii="Times New Roman" w:hAnsi="Times New Roman" w:cs="Times New Roman"/>
        </w:rPr>
        <w:br/>
      </w:r>
    </w:p>
    <w:p w14:paraId="1DACE0C6" w14:textId="77777777" w:rsidR="002818C2" w:rsidRPr="002818C2" w:rsidRDefault="002818C2">
      <w:pPr>
        <w:rPr>
          <w:rFonts w:ascii="Times New Roman" w:hAnsi="Times New Roman" w:cs="Times New Roman"/>
          <w:b/>
          <w:bCs/>
          <w:i/>
          <w:iCs/>
        </w:rPr>
      </w:pPr>
    </w:p>
    <w:p w14:paraId="69D15485" w14:textId="4869CB66" w:rsidR="002818C2" w:rsidRPr="002818C2" w:rsidRDefault="002818C2">
      <w:pPr>
        <w:rPr>
          <w:rFonts w:ascii="Times New Roman" w:hAnsi="Times New Roman" w:cs="Times New Roman"/>
          <w:i/>
          <w:iCs/>
        </w:rPr>
      </w:pPr>
      <w:r w:rsidRPr="002818C2">
        <w:rPr>
          <w:rFonts w:ascii="Times New Roman" w:hAnsi="Times New Roman" w:cs="Times New Roman"/>
          <w:b/>
          <w:bCs/>
          <w:i/>
          <w:iCs/>
        </w:rPr>
        <w:t>ke sp. zn. 1 C 234/2024</w:t>
      </w:r>
    </w:p>
    <w:p w14:paraId="3C095AC0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599A0906" w14:textId="07B7B362" w:rsidR="002818C2" w:rsidRPr="002818C2" w:rsidRDefault="002818C2">
      <w:pPr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V Praze dne 10.12.2024</w:t>
      </w:r>
    </w:p>
    <w:p w14:paraId="40CF4AA9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5A528B81" w14:textId="4342D675" w:rsidR="00F16380" w:rsidRPr="002818C2" w:rsidRDefault="002818C2">
      <w:pPr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Žalobkyně:</w:t>
      </w:r>
      <w:r w:rsidRPr="002818C2">
        <w:rPr>
          <w:rFonts w:ascii="Times New Roman" w:hAnsi="Times New Roman" w:cs="Times New Roman"/>
          <w:b/>
          <w:bCs/>
        </w:rPr>
        <w:tab/>
      </w:r>
      <w:r w:rsidR="00F16380" w:rsidRPr="002818C2">
        <w:rPr>
          <w:rFonts w:ascii="Times New Roman" w:hAnsi="Times New Roman" w:cs="Times New Roman"/>
          <w:b/>
          <w:bCs/>
        </w:rPr>
        <w:t>Andrea Procházková, nar. 27.11.196</w:t>
      </w:r>
      <w:r>
        <w:rPr>
          <w:rFonts w:ascii="Times New Roman" w:hAnsi="Times New Roman" w:cs="Times New Roman"/>
          <w:b/>
          <w:bCs/>
        </w:rPr>
        <w:t>5</w:t>
      </w:r>
    </w:p>
    <w:p w14:paraId="1F7F466E" w14:textId="5886A8E0" w:rsidR="00F16380" w:rsidRPr="002818C2" w:rsidRDefault="001F39EF" w:rsidP="002818C2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16380" w:rsidRPr="002818C2">
        <w:rPr>
          <w:rFonts w:ascii="Times New Roman" w:hAnsi="Times New Roman" w:cs="Times New Roman"/>
        </w:rPr>
        <w:t>ytem Pod zeleným vrškem 1234/5, 123 45 Brno</w:t>
      </w:r>
    </w:p>
    <w:p w14:paraId="31B72EEA" w14:textId="77777777" w:rsidR="00F16380" w:rsidRPr="002818C2" w:rsidRDefault="00F16380">
      <w:pPr>
        <w:rPr>
          <w:rFonts w:ascii="Times New Roman" w:hAnsi="Times New Roman" w:cs="Times New Roman"/>
        </w:rPr>
      </w:pPr>
    </w:p>
    <w:p w14:paraId="2DBED1AA" w14:textId="3F0D23FE" w:rsidR="00F16380" w:rsidRPr="002818C2" w:rsidRDefault="002818C2">
      <w:pPr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Žalovaná:</w:t>
      </w:r>
      <w:r w:rsidRPr="002818C2">
        <w:rPr>
          <w:rFonts w:ascii="Times New Roman" w:hAnsi="Times New Roman" w:cs="Times New Roman"/>
          <w:b/>
          <w:bCs/>
        </w:rPr>
        <w:tab/>
      </w:r>
      <w:r w:rsidR="00F16380" w:rsidRPr="002818C2">
        <w:rPr>
          <w:rFonts w:ascii="Times New Roman" w:hAnsi="Times New Roman" w:cs="Times New Roman"/>
          <w:b/>
          <w:bCs/>
        </w:rPr>
        <w:t>Antonie Výborná, nar. 7.12.1990,</w:t>
      </w:r>
    </w:p>
    <w:p w14:paraId="7953633F" w14:textId="242284CF" w:rsidR="00F16380" w:rsidRPr="002818C2" w:rsidRDefault="001F39EF" w:rsidP="002818C2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F16380" w:rsidRPr="002818C2">
        <w:rPr>
          <w:rFonts w:ascii="Times New Roman" w:hAnsi="Times New Roman" w:cs="Times New Roman"/>
        </w:rPr>
        <w:t>ytem Pod zeleným vrškem</w:t>
      </w:r>
      <w:r w:rsidR="002818C2" w:rsidRPr="002818C2">
        <w:rPr>
          <w:rFonts w:ascii="Times New Roman" w:hAnsi="Times New Roman" w:cs="Times New Roman"/>
        </w:rPr>
        <w:t xml:space="preserve"> 1238/2, 123 45 Brno</w:t>
      </w:r>
    </w:p>
    <w:p w14:paraId="37E1F1D5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1DE72026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0C84B87B" w14:textId="72075224" w:rsidR="002818C2" w:rsidRPr="002818C2" w:rsidRDefault="002818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18C2">
        <w:rPr>
          <w:rFonts w:ascii="Times New Roman" w:hAnsi="Times New Roman" w:cs="Times New Roman"/>
          <w:b/>
          <w:bCs/>
          <w:sz w:val="28"/>
          <w:szCs w:val="28"/>
        </w:rPr>
        <w:t>O oprávněnost výpovědi z nájmu bytu</w:t>
      </w:r>
    </w:p>
    <w:p w14:paraId="31683837" w14:textId="759DCBD3" w:rsidR="002818C2" w:rsidRPr="002818C2" w:rsidRDefault="002818C2">
      <w:pPr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Návrh na vydání předběžného opatření</w:t>
      </w:r>
    </w:p>
    <w:p w14:paraId="6644302F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5A7D2CAF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112BACEE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4C93959B" w14:textId="77777777" w:rsidR="00F16380" w:rsidRDefault="00F16380">
      <w:pPr>
        <w:rPr>
          <w:rFonts w:ascii="Times New Roman" w:hAnsi="Times New Roman" w:cs="Times New Roman"/>
        </w:rPr>
      </w:pPr>
    </w:p>
    <w:p w14:paraId="0CC9DF8A" w14:textId="77777777" w:rsidR="002818C2" w:rsidRDefault="002818C2">
      <w:pPr>
        <w:rPr>
          <w:rFonts w:ascii="Times New Roman" w:hAnsi="Times New Roman" w:cs="Times New Roman"/>
        </w:rPr>
      </w:pPr>
    </w:p>
    <w:p w14:paraId="5EDC1135" w14:textId="77777777" w:rsidR="002818C2" w:rsidRDefault="002818C2">
      <w:pPr>
        <w:rPr>
          <w:rFonts w:ascii="Times New Roman" w:hAnsi="Times New Roman" w:cs="Times New Roman"/>
        </w:rPr>
      </w:pPr>
    </w:p>
    <w:p w14:paraId="2A27C19E" w14:textId="77777777" w:rsidR="002818C2" w:rsidRDefault="002818C2">
      <w:pPr>
        <w:rPr>
          <w:rFonts w:ascii="Times New Roman" w:hAnsi="Times New Roman" w:cs="Times New Roman"/>
        </w:rPr>
      </w:pPr>
    </w:p>
    <w:p w14:paraId="5152B549" w14:textId="77777777" w:rsidR="002818C2" w:rsidRDefault="002818C2">
      <w:pPr>
        <w:rPr>
          <w:rFonts w:ascii="Times New Roman" w:hAnsi="Times New Roman" w:cs="Times New Roman"/>
        </w:rPr>
      </w:pPr>
    </w:p>
    <w:p w14:paraId="6FC4D4A9" w14:textId="77777777" w:rsidR="002818C2" w:rsidRDefault="002818C2">
      <w:pPr>
        <w:rPr>
          <w:rFonts w:ascii="Times New Roman" w:hAnsi="Times New Roman" w:cs="Times New Roman"/>
        </w:rPr>
      </w:pPr>
    </w:p>
    <w:p w14:paraId="636DFCFC" w14:textId="77777777" w:rsidR="002818C2" w:rsidRDefault="002818C2">
      <w:pPr>
        <w:rPr>
          <w:rFonts w:ascii="Times New Roman" w:hAnsi="Times New Roman" w:cs="Times New Roman"/>
        </w:rPr>
      </w:pPr>
    </w:p>
    <w:p w14:paraId="4DB9CD02" w14:textId="77777777" w:rsidR="002818C2" w:rsidRDefault="002818C2">
      <w:pPr>
        <w:rPr>
          <w:rFonts w:ascii="Times New Roman" w:hAnsi="Times New Roman" w:cs="Times New Roman"/>
        </w:rPr>
      </w:pPr>
    </w:p>
    <w:p w14:paraId="00DA08B3" w14:textId="77777777" w:rsidR="000875C0" w:rsidRDefault="000875C0">
      <w:pPr>
        <w:rPr>
          <w:rFonts w:ascii="Times New Roman" w:hAnsi="Times New Roman" w:cs="Times New Roman"/>
        </w:rPr>
      </w:pPr>
    </w:p>
    <w:p w14:paraId="0991864C" w14:textId="77777777" w:rsidR="002818C2" w:rsidRPr="002818C2" w:rsidRDefault="002818C2">
      <w:pPr>
        <w:rPr>
          <w:rFonts w:ascii="Times New Roman" w:hAnsi="Times New Roman" w:cs="Times New Roman"/>
        </w:rPr>
      </w:pPr>
    </w:p>
    <w:p w14:paraId="1109CFDC" w14:textId="77777777" w:rsidR="00F16380" w:rsidRPr="002818C2" w:rsidRDefault="00F16380">
      <w:pPr>
        <w:rPr>
          <w:rFonts w:ascii="Times New Roman" w:hAnsi="Times New Roman" w:cs="Times New Roman"/>
        </w:rPr>
      </w:pPr>
    </w:p>
    <w:p w14:paraId="5425637F" w14:textId="77777777" w:rsidR="00F16380" w:rsidRPr="002818C2" w:rsidRDefault="00F16380">
      <w:pPr>
        <w:rPr>
          <w:rFonts w:ascii="Times New Roman" w:hAnsi="Times New Roman" w:cs="Times New Roman"/>
        </w:rPr>
      </w:pPr>
    </w:p>
    <w:p w14:paraId="761C8F9F" w14:textId="731475C4" w:rsidR="002818C2" w:rsidRPr="002818C2" w:rsidRDefault="002818C2" w:rsidP="002818C2">
      <w:pPr>
        <w:jc w:val="center"/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lastRenderedPageBreak/>
        <w:t>I.</w:t>
      </w:r>
    </w:p>
    <w:p w14:paraId="0E01D15A" w14:textId="2ED9D712" w:rsidR="00A04952" w:rsidRPr="002818C2" w:rsidRDefault="00A04952">
      <w:pPr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Žalob</w:t>
      </w:r>
      <w:r w:rsidR="00F16380" w:rsidRPr="002818C2">
        <w:rPr>
          <w:rFonts w:ascii="Times New Roman" w:hAnsi="Times New Roman" w:cs="Times New Roman"/>
        </w:rPr>
        <w:t>ky</w:t>
      </w:r>
      <w:r w:rsidRPr="002818C2">
        <w:rPr>
          <w:rFonts w:ascii="Times New Roman" w:hAnsi="Times New Roman" w:cs="Times New Roman"/>
        </w:rPr>
        <w:t xml:space="preserve">ně se žalobou ze dne </w:t>
      </w:r>
      <w:r w:rsidR="004C4FC8" w:rsidRPr="002818C2">
        <w:rPr>
          <w:rFonts w:ascii="Times New Roman" w:hAnsi="Times New Roman" w:cs="Times New Roman"/>
        </w:rPr>
        <w:t>1.6.</w:t>
      </w:r>
      <w:r w:rsidRPr="002818C2">
        <w:rPr>
          <w:rFonts w:ascii="Times New Roman" w:hAnsi="Times New Roman" w:cs="Times New Roman"/>
        </w:rPr>
        <w:t xml:space="preserve">2024 domáhá určení neplatnosti výpovědi z nájmu bytu, která jí byla doručená dne </w:t>
      </w:r>
      <w:r w:rsidR="004C4FC8" w:rsidRPr="002818C2">
        <w:rPr>
          <w:rFonts w:ascii="Times New Roman" w:hAnsi="Times New Roman" w:cs="Times New Roman"/>
        </w:rPr>
        <w:t>15.4.</w:t>
      </w:r>
      <w:r w:rsidRPr="002818C2">
        <w:rPr>
          <w:rFonts w:ascii="Times New Roman" w:hAnsi="Times New Roman" w:cs="Times New Roman"/>
        </w:rPr>
        <w:t xml:space="preserve">2024 ze strany žalované. </w:t>
      </w:r>
    </w:p>
    <w:p w14:paraId="54715E50" w14:textId="595B033D" w:rsidR="002818C2" w:rsidRDefault="002818C2" w:rsidP="002818C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Žalobkyně užívá bytovou jednotku 1/2 umístěnou v budově č.p, 1234, postavené na pozemku parc. č. 1234/5, v k. ú a obci Brno </w:t>
      </w:r>
      <w:r w:rsidR="00804E4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 základě nájemní smlouvy ze dne 1.1.2020. </w:t>
      </w:r>
    </w:p>
    <w:p w14:paraId="5C9466FC" w14:textId="27070C58" w:rsidR="00A04952" w:rsidRPr="002818C2" w:rsidRDefault="00A04952" w:rsidP="002818C2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Žalovaná vypověděla žalobkyni nájem z důvodu neplacení služeb spojených s užíváním bytu. Žalobkyně s ukončením nájemního vztahu z tohoto důvodu nesouhlasí, kdy náklady na služby žalo</w:t>
      </w:r>
      <w:r w:rsidR="002818C2">
        <w:rPr>
          <w:rFonts w:ascii="Times New Roman" w:hAnsi="Times New Roman" w:cs="Times New Roman"/>
        </w:rPr>
        <w:t>bkyně</w:t>
      </w:r>
      <w:r w:rsidRPr="002818C2">
        <w:rPr>
          <w:rFonts w:ascii="Times New Roman" w:hAnsi="Times New Roman" w:cs="Times New Roman"/>
        </w:rPr>
        <w:t xml:space="preserve"> hradila z důvodu sporu o jejich výši do úschovy nadepsaného soudu. Řízení o úschově je vedeno pod sp. zn. </w:t>
      </w:r>
      <w:r w:rsidR="002818C2">
        <w:rPr>
          <w:rFonts w:ascii="Times New Roman" w:hAnsi="Times New Roman" w:cs="Times New Roman"/>
        </w:rPr>
        <w:t>1 Sd 234/</w:t>
      </w:r>
      <w:r w:rsidRPr="002818C2">
        <w:rPr>
          <w:rFonts w:ascii="Times New Roman" w:hAnsi="Times New Roman" w:cs="Times New Roman"/>
        </w:rPr>
        <w:t>2023.</w:t>
      </w:r>
    </w:p>
    <w:p w14:paraId="181C0BDE" w14:textId="77777777" w:rsidR="002818C2" w:rsidRDefault="00A04952" w:rsidP="002818C2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Výpověď z nájmu byla žalobkyni doručena dne 15.</w:t>
      </w:r>
      <w:r w:rsidR="004C4FC8" w:rsidRPr="002818C2">
        <w:rPr>
          <w:rFonts w:ascii="Times New Roman" w:hAnsi="Times New Roman" w:cs="Times New Roman"/>
        </w:rPr>
        <w:t>4</w:t>
      </w:r>
      <w:r w:rsidRPr="002818C2">
        <w:rPr>
          <w:rFonts w:ascii="Times New Roman" w:hAnsi="Times New Roman" w:cs="Times New Roman"/>
        </w:rPr>
        <w:t>.2024, kdy výpovědní doba měla uplynout a nájem skončit ke dni 31.</w:t>
      </w:r>
      <w:r w:rsidR="004C4FC8" w:rsidRPr="002818C2">
        <w:rPr>
          <w:rFonts w:ascii="Times New Roman" w:hAnsi="Times New Roman" w:cs="Times New Roman"/>
        </w:rPr>
        <w:t>7</w:t>
      </w:r>
      <w:r w:rsidRPr="002818C2">
        <w:rPr>
          <w:rFonts w:ascii="Times New Roman" w:hAnsi="Times New Roman" w:cs="Times New Roman"/>
        </w:rPr>
        <w:t>.2024.</w:t>
      </w:r>
    </w:p>
    <w:p w14:paraId="2498B9B9" w14:textId="7ED1AEC3" w:rsidR="002818C2" w:rsidRPr="002818C2" w:rsidRDefault="002818C2" w:rsidP="002818C2">
      <w:pPr>
        <w:jc w:val="center"/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II.</w:t>
      </w:r>
    </w:p>
    <w:p w14:paraId="5642C4AF" w14:textId="7A4E6F5B" w:rsidR="00A04952" w:rsidRPr="002818C2" w:rsidRDefault="00A04952" w:rsidP="00804E46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Přestože žalobkyně napadla výpověď řádně a včas podanou žalobou, kdy o této žalobě</w:t>
      </w:r>
      <w:r w:rsidR="004C4FC8" w:rsidRPr="002818C2">
        <w:rPr>
          <w:rFonts w:ascii="Times New Roman" w:hAnsi="Times New Roman" w:cs="Times New Roman"/>
        </w:rPr>
        <w:t>,</w:t>
      </w:r>
      <w:r w:rsidRPr="002818C2">
        <w:rPr>
          <w:rFonts w:ascii="Times New Roman" w:hAnsi="Times New Roman" w:cs="Times New Roman"/>
        </w:rPr>
        <w:t xml:space="preserve"> a tedy ani o </w:t>
      </w:r>
      <w:r w:rsidR="002818C2">
        <w:rPr>
          <w:rFonts w:ascii="Times New Roman" w:hAnsi="Times New Roman" w:cs="Times New Roman"/>
        </w:rPr>
        <w:t>oprávněnosti</w:t>
      </w:r>
      <w:r w:rsidRPr="002818C2">
        <w:rPr>
          <w:rFonts w:ascii="Times New Roman" w:hAnsi="Times New Roman" w:cs="Times New Roman"/>
        </w:rPr>
        <w:t xml:space="preserve"> výpovědi nebylo doposud nadepsaným soudem rozhodnuto, žalo</w:t>
      </w:r>
      <w:r w:rsidR="004C4FC8" w:rsidRPr="002818C2">
        <w:rPr>
          <w:rFonts w:ascii="Times New Roman" w:hAnsi="Times New Roman" w:cs="Times New Roman"/>
        </w:rPr>
        <w:t xml:space="preserve">vaná brání žalobkyni v řádném užívání bytu. </w:t>
      </w:r>
    </w:p>
    <w:p w14:paraId="52A77779" w14:textId="48613B37" w:rsidR="00343BBF" w:rsidRPr="002818C2" w:rsidRDefault="004C4FC8" w:rsidP="00804E46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 xml:space="preserve">Žalovaná </w:t>
      </w:r>
      <w:r w:rsidR="00804E46">
        <w:rPr>
          <w:rFonts w:ascii="Times New Roman" w:hAnsi="Times New Roman" w:cs="Times New Roman"/>
        </w:rPr>
        <w:t xml:space="preserve">od 1.7.2024 </w:t>
      </w:r>
      <w:r w:rsidRPr="002818C2">
        <w:rPr>
          <w:rFonts w:ascii="Times New Roman" w:hAnsi="Times New Roman" w:cs="Times New Roman"/>
        </w:rPr>
        <w:t xml:space="preserve">opakovaně vstupuje do bytu užívaného žalobkyní, a to bez jejího vědomí a přes její výslovný nesouhlas. Žalovaná tak činí i v době, kdy žalobkyně není doma. K uvedenému žalobkyně předkládá úředně ověřené prohlášení sousedky, paní Michaely Malé, která byla v několika případech svědkyní toho, že </w:t>
      </w:r>
      <w:r w:rsidR="002818C2">
        <w:rPr>
          <w:rFonts w:ascii="Times New Roman" w:hAnsi="Times New Roman" w:cs="Times New Roman"/>
        </w:rPr>
        <w:t>ž</w:t>
      </w:r>
      <w:r w:rsidRPr="002818C2">
        <w:rPr>
          <w:rFonts w:ascii="Times New Roman" w:hAnsi="Times New Roman" w:cs="Times New Roman"/>
        </w:rPr>
        <w:t>alovaná v nepřítomnosti žalobkyně byt navštívila</w:t>
      </w:r>
      <w:r w:rsidR="00343BBF" w:rsidRPr="002818C2">
        <w:rPr>
          <w:rFonts w:ascii="Times New Roman" w:hAnsi="Times New Roman" w:cs="Times New Roman"/>
        </w:rPr>
        <w:t>.</w:t>
      </w:r>
      <w:r w:rsidR="00F16380" w:rsidRPr="002818C2">
        <w:rPr>
          <w:rFonts w:ascii="Times New Roman" w:hAnsi="Times New Roman" w:cs="Times New Roman"/>
        </w:rPr>
        <w:t xml:space="preserve"> </w:t>
      </w:r>
      <w:r w:rsidR="00F16380" w:rsidRPr="002818C2">
        <w:rPr>
          <w:rFonts w:ascii="Times New Roman" w:hAnsi="Times New Roman" w:cs="Times New Roman"/>
        </w:rPr>
        <w:t>Žalobkyně předkládá</w:t>
      </w:r>
      <w:r w:rsidR="00804E46">
        <w:rPr>
          <w:rFonts w:ascii="Times New Roman" w:hAnsi="Times New Roman" w:cs="Times New Roman"/>
        </w:rPr>
        <w:t xml:space="preserve"> rovněž</w:t>
      </w:r>
      <w:r w:rsidR="00F16380" w:rsidRPr="002818C2">
        <w:rPr>
          <w:rFonts w:ascii="Times New Roman" w:hAnsi="Times New Roman" w:cs="Times New Roman"/>
        </w:rPr>
        <w:t xml:space="preserve"> zvukový záznam, který pořídil její syn, který byl při jednom z případů neoprávněného vstupu žalované do obydlí žalobkyně v bytě.</w:t>
      </w:r>
    </w:p>
    <w:p w14:paraId="7DC3AF13" w14:textId="128B4BF4" w:rsidR="004C4FC8" w:rsidRPr="002818C2" w:rsidRDefault="00343BBF" w:rsidP="00804E46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 xml:space="preserve">Věc se pak dostala do fáze, kdy ze strany žalované došlo dne 9.12.2024 k výměně zámků k bytu, kdy žalovaná žalobkyni tyto klíče </w:t>
      </w:r>
      <w:r w:rsidR="002818C2">
        <w:rPr>
          <w:rFonts w:ascii="Times New Roman" w:hAnsi="Times New Roman" w:cs="Times New Roman"/>
        </w:rPr>
        <w:t>odmítá před</w:t>
      </w:r>
      <w:r w:rsidR="00804E46">
        <w:rPr>
          <w:rFonts w:ascii="Times New Roman" w:hAnsi="Times New Roman" w:cs="Times New Roman"/>
        </w:rPr>
        <w:t>at a</w:t>
      </w:r>
      <w:r w:rsidR="002818C2">
        <w:rPr>
          <w:rFonts w:ascii="Times New Roman" w:hAnsi="Times New Roman" w:cs="Times New Roman"/>
        </w:rPr>
        <w:t xml:space="preserve"> žalobkyni do bytu vpustit</w:t>
      </w:r>
      <w:r w:rsidRPr="002818C2">
        <w:rPr>
          <w:rFonts w:ascii="Times New Roman" w:hAnsi="Times New Roman" w:cs="Times New Roman"/>
        </w:rPr>
        <w:t xml:space="preserve">. Žalovaná je tak nyní </w:t>
      </w:r>
      <w:r w:rsidR="00F16380" w:rsidRPr="002818C2">
        <w:rPr>
          <w:rFonts w:ascii="Times New Roman" w:hAnsi="Times New Roman" w:cs="Times New Roman"/>
        </w:rPr>
        <w:t>dočasně</w:t>
      </w:r>
      <w:r w:rsidRPr="002818C2">
        <w:rPr>
          <w:rFonts w:ascii="Times New Roman" w:hAnsi="Times New Roman" w:cs="Times New Roman"/>
        </w:rPr>
        <w:t xml:space="preserve"> ubytovaná u své</w:t>
      </w:r>
      <w:r w:rsidR="002818C2">
        <w:rPr>
          <w:rFonts w:ascii="Times New Roman" w:hAnsi="Times New Roman" w:cs="Times New Roman"/>
        </w:rPr>
        <w:t>ho syna</w:t>
      </w:r>
      <w:r w:rsidRPr="002818C2">
        <w:rPr>
          <w:rFonts w:ascii="Times New Roman" w:hAnsi="Times New Roman" w:cs="Times New Roman"/>
        </w:rPr>
        <w:t xml:space="preserve">, avšak veškeré její osobní věci se nachází v předmětném bytě. </w:t>
      </w:r>
      <w:r w:rsidR="00F16380" w:rsidRPr="002818C2">
        <w:rPr>
          <w:rFonts w:ascii="Times New Roman" w:hAnsi="Times New Roman" w:cs="Times New Roman"/>
        </w:rPr>
        <w:t xml:space="preserve"> K tomu žalobkyně navrhuje také provedení místního šetření na adrese </w:t>
      </w:r>
      <w:r w:rsidR="002818C2" w:rsidRPr="002818C2">
        <w:rPr>
          <w:rFonts w:ascii="Times New Roman" w:hAnsi="Times New Roman" w:cs="Times New Roman"/>
        </w:rPr>
        <w:t>Pod zeleným vrškem 1234/5, 123 45 Brno</w:t>
      </w:r>
      <w:r w:rsidR="00F16380" w:rsidRPr="002818C2">
        <w:rPr>
          <w:rFonts w:ascii="Times New Roman" w:hAnsi="Times New Roman" w:cs="Times New Roman"/>
        </w:rPr>
        <w:t>.</w:t>
      </w:r>
    </w:p>
    <w:p w14:paraId="5484792B" w14:textId="259B1E00" w:rsidR="00343BBF" w:rsidRPr="002818C2" w:rsidRDefault="00343BBF" w:rsidP="00804E46">
      <w:pPr>
        <w:spacing w:after="0"/>
        <w:ind w:firstLine="708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  <w:b/>
          <w:bCs/>
        </w:rPr>
        <w:t>Důkaz:</w:t>
      </w:r>
      <w:r w:rsidRPr="002818C2">
        <w:rPr>
          <w:rFonts w:ascii="Times New Roman" w:hAnsi="Times New Roman" w:cs="Times New Roman"/>
        </w:rPr>
        <w:tab/>
      </w:r>
      <w:r w:rsidRPr="002818C2">
        <w:rPr>
          <w:rFonts w:ascii="Times New Roman" w:hAnsi="Times New Roman" w:cs="Times New Roman"/>
        </w:rPr>
        <w:tab/>
        <w:t>Prohlášením sousedky Michaely Malé ze dne 7.12.2024</w:t>
      </w:r>
    </w:p>
    <w:p w14:paraId="73397437" w14:textId="269D51A7" w:rsidR="00343BBF" w:rsidRDefault="00343BBF" w:rsidP="00804E46">
      <w:pPr>
        <w:spacing w:after="0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ab/>
      </w:r>
      <w:r w:rsidRPr="002818C2">
        <w:rPr>
          <w:rFonts w:ascii="Times New Roman" w:hAnsi="Times New Roman" w:cs="Times New Roman"/>
        </w:rPr>
        <w:tab/>
      </w:r>
      <w:r w:rsidR="002818C2">
        <w:rPr>
          <w:rFonts w:ascii="Times New Roman" w:hAnsi="Times New Roman" w:cs="Times New Roman"/>
        </w:rPr>
        <w:tab/>
      </w:r>
      <w:r w:rsidRPr="002818C2">
        <w:rPr>
          <w:rFonts w:ascii="Times New Roman" w:hAnsi="Times New Roman" w:cs="Times New Roman"/>
        </w:rPr>
        <w:t>Zvukovým záznamem ze dne 7.11.2024</w:t>
      </w:r>
    </w:p>
    <w:p w14:paraId="18F9C1A3" w14:textId="3E547D54" w:rsidR="00804E46" w:rsidRPr="002818C2" w:rsidRDefault="00804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Místním šetřením</w:t>
      </w:r>
    </w:p>
    <w:p w14:paraId="12E529BC" w14:textId="6C30881A" w:rsidR="00343BBF" w:rsidRPr="00804E46" w:rsidRDefault="00804E46" w:rsidP="00804E46">
      <w:pPr>
        <w:jc w:val="center"/>
        <w:rPr>
          <w:rFonts w:ascii="Times New Roman" w:hAnsi="Times New Roman" w:cs="Times New Roman"/>
          <w:b/>
          <w:bCs/>
        </w:rPr>
      </w:pPr>
      <w:r w:rsidRPr="00804E46">
        <w:rPr>
          <w:rFonts w:ascii="Times New Roman" w:hAnsi="Times New Roman" w:cs="Times New Roman"/>
          <w:b/>
          <w:bCs/>
        </w:rPr>
        <w:t>III.</w:t>
      </w:r>
    </w:p>
    <w:p w14:paraId="2C4CC9C7" w14:textId="07547608" w:rsidR="004C4FC8" w:rsidRPr="002818C2" w:rsidRDefault="004C4FC8" w:rsidP="00804E46">
      <w:pPr>
        <w:jc w:val="both"/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>Žalobkyně má za to, že žalovaná, přestože podala výpověď z nájmu bytu, není oprávněna do doby, než soud pravomocně ve věci rozhodne o oprávněnosti výpovědi z nájmu bytu</w:t>
      </w:r>
      <w:r w:rsidR="00343BBF" w:rsidRPr="002818C2">
        <w:rPr>
          <w:rFonts w:ascii="Times New Roman" w:hAnsi="Times New Roman" w:cs="Times New Roman"/>
        </w:rPr>
        <w:t>, a dokud je byt po právu žalobkyní užíván, do bytu svévolně vstupovat</w:t>
      </w:r>
      <w:r w:rsidR="00804E46">
        <w:rPr>
          <w:rFonts w:ascii="Times New Roman" w:hAnsi="Times New Roman" w:cs="Times New Roman"/>
        </w:rPr>
        <w:t xml:space="preserve"> a zamezovat jeho užívání žalobkyní</w:t>
      </w:r>
      <w:r w:rsidR="00343BBF" w:rsidRPr="002818C2">
        <w:rPr>
          <w:rFonts w:ascii="Times New Roman" w:hAnsi="Times New Roman" w:cs="Times New Roman"/>
        </w:rPr>
        <w:t>.</w:t>
      </w:r>
    </w:p>
    <w:p w14:paraId="25DC3179" w14:textId="116F1EA5" w:rsidR="00343BBF" w:rsidRPr="002818C2" w:rsidRDefault="00343BBF">
      <w:pPr>
        <w:rPr>
          <w:rFonts w:ascii="Times New Roman" w:hAnsi="Times New Roman" w:cs="Times New Roman"/>
        </w:rPr>
      </w:pPr>
      <w:r w:rsidRPr="002818C2">
        <w:rPr>
          <w:rFonts w:ascii="Times New Roman" w:hAnsi="Times New Roman" w:cs="Times New Roman"/>
        </w:rPr>
        <w:t xml:space="preserve">Z výše uvedeného důvodu žalobkyně navrhuje, aby soud vydal následující </w:t>
      </w:r>
    </w:p>
    <w:p w14:paraId="2247D609" w14:textId="5C2536B6" w:rsidR="00343BBF" w:rsidRPr="002818C2" w:rsidRDefault="000875C0" w:rsidP="00804E46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p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ř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d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b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ě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ž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é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p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a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t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ř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n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í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43BBF" w:rsidRPr="002818C2">
        <w:rPr>
          <w:rFonts w:ascii="Times New Roman" w:hAnsi="Times New Roman" w:cs="Times New Roman"/>
          <w:b/>
          <w:bCs/>
          <w:i/>
          <w:iCs/>
        </w:rPr>
        <w:t>:</w:t>
      </w:r>
    </w:p>
    <w:p w14:paraId="5A1ADB18" w14:textId="6A6C8A1A" w:rsidR="00F16380" w:rsidRPr="002818C2" w:rsidRDefault="00343BBF" w:rsidP="00F16380">
      <w:pPr>
        <w:jc w:val="both"/>
        <w:rPr>
          <w:rFonts w:ascii="Times New Roman" w:hAnsi="Times New Roman" w:cs="Times New Roman"/>
          <w:b/>
          <w:bCs/>
        </w:rPr>
      </w:pPr>
      <w:r w:rsidRPr="002818C2">
        <w:rPr>
          <w:rFonts w:ascii="Times New Roman" w:hAnsi="Times New Roman" w:cs="Times New Roman"/>
          <w:b/>
          <w:bCs/>
        </w:rPr>
        <w:t>Žalovaná je</w:t>
      </w:r>
      <w:r w:rsidR="00F16380" w:rsidRPr="002818C2">
        <w:rPr>
          <w:rFonts w:ascii="Times New Roman" w:hAnsi="Times New Roman" w:cs="Times New Roman"/>
          <w:b/>
          <w:bCs/>
          <w:color w:val="000000"/>
          <w:kern w:val="0"/>
        </w:rPr>
        <w:t xml:space="preserve"> </w:t>
      </w:r>
      <w:r w:rsidR="00F16380" w:rsidRPr="002818C2">
        <w:rPr>
          <w:rFonts w:ascii="Times New Roman" w:hAnsi="Times New Roman" w:cs="Times New Roman"/>
          <w:b/>
          <w:bCs/>
        </w:rPr>
        <w:t xml:space="preserve">do právní moci rozhodnutí ve věci žaloby o </w:t>
      </w:r>
      <w:r w:rsidR="00F16380" w:rsidRPr="002818C2">
        <w:rPr>
          <w:rFonts w:ascii="Times New Roman" w:hAnsi="Times New Roman" w:cs="Times New Roman"/>
          <w:b/>
          <w:bCs/>
        </w:rPr>
        <w:t>oprávněnost výpovědi z nájmu bytu</w:t>
      </w:r>
      <w:r w:rsidRPr="002818C2">
        <w:rPr>
          <w:rFonts w:ascii="Times New Roman" w:hAnsi="Times New Roman" w:cs="Times New Roman"/>
          <w:b/>
          <w:bCs/>
        </w:rPr>
        <w:t xml:space="preserve"> povinna</w:t>
      </w:r>
      <w:r w:rsidR="00F16380" w:rsidRPr="002818C2">
        <w:rPr>
          <w:rFonts w:ascii="Times New Roman" w:hAnsi="Times New Roman" w:cs="Times New Roman"/>
          <w:b/>
          <w:bCs/>
        </w:rPr>
        <w:t xml:space="preserve"> umožnit žalobkyni vstup do bytové jednotky č. 1/2 </w:t>
      </w:r>
      <w:r w:rsidR="00F16380" w:rsidRPr="002818C2">
        <w:rPr>
          <w:rFonts w:ascii="Times New Roman" w:hAnsi="Times New Roman" w:cs="Times New Roman"/>
          <w:b/>
          <w:bCs/>
        </w:rPr>
        <w:t xml:space="preserve">umístěné v budově č.p. </w:t>
      </w:r>
      <w:r w:rsidR="002818C2">
        <w:rPr>
          <w:rFonts w:ascii="Times New Roman" w:hAnsi="Times New Roman" w:cs="Times New Roman"/>
          <w:b/>
          <w:bCs/>
        </w:rPr>
        <w:t>1234</w:t>
      </w:r>
      <w:r w:rsidR="00F16380" w:rsidRPr="002818C2">
        <w:rPr>
          <w:rFonts w:ascii="Times New Roman" w:hAnsi="Times New Roman" w:cs="Times New Roman"/>
          <w:b/>
          <w:bCs/>
        </w:rPr>
        <w:t xml:space="preserve"> postavené na pozem</w:t>
      </w:r>
      <w:r w:rsidR="00F16380" w:rsidRPr="002818C2">
        <w:rPr>
          <w:rFonts w:ascii="Times New Roman" w:hAnsi="Times New Roman" w:cs="Times New Roman"/>
          <w:b/>
          <w:bCs/>
        </w:rPr>
        <w:t>ku</w:t>
      </w:r>
      <w:r w:rsidR="00F16380" w:rsidRPr="002818C2">
        <w:rPr>
          <w:rFonts w:ascii="Times New Roman" w:hAnsi="Times New Roman" w:cs="Times New Roman"/>
          <w:b/>
          <w:bCs/>
        </w:rPr>
        <w:t xml:space="preserve"> parc. č. 12</w:t>
      </w:r>
      <w:r w:rsidR="00F16380" w:rsidRPr="002818C2">
        <w:rPr>
          <w:rFonts w:ascii="Times New Roman" w:hAnsi="Times New Roman" w:cs="Times New Roman"/>
          <w:b/>
          <w:bCs/>
        </w:rPr>
        <w:t>34</w:t>
      </w:r>
      <w:r w:rsidR="00F16380" w:rsidRPr="002818C2">
        <w:rPr>
          <w:rFonts w:ascii="Times New Roman" w:hAnsi="Times New Roman" w:cs="Times New Roman"/>
          <w:b/>
          <w:bCs/>
        </w:rPr>
        <w:t>/</w:t>
      </w:r>
      <w:r w:rsidR="00F16380" w:rsidRPr="002818C2">
        <w:rPr>
          <w:rFonts w:ascii="Times New Roman" w:hAnsi="Times New Roman" w:cs="Times New Roman"/>
          <w:b/>
          <w:bCs/>
        </w:rPr>
        <w:t>5</w:t>
      </w:r>
      <w:r w:rsidR="00804E46">
        <w:rPr>
          <w:rFonts w:ascii="Times New Roman" w:hAnsi="Times New Roman" w:cs="Times New Roman"/>
          <w:b/>
          <w:bCs/>
        </w:rPr>
        <w:t>, vše v k.ú. a obci Brno</w:t>
      </w:r>
      <w:r w:rsidR="00F16380" w:rsidRPr="002818C2">
        <w:rPr>
          <w:rFonts w:ascii="Times New Roman" w:hAnsi="Times New Roman" w:cs="Times New Roman"/>
          <w:b/>
          <w:bCs/>
        </w:rPr>
        <w:t xml:space="preserve">, </w:t>
      </w:r>
      <w:r w:rsidR="00F16380" w:rsidRPr="002818C2">
        <w:rPr>
          <w:rFonts w:ascii="Times New Roman" w:hAnsi="Times New Roman" w:cs="Times New Roman"/>
          <w:b/>
          <w:bCs/>
        </w:rPr>
        <w:t>a</w:t>
      </w:r>
      <w:r w:rsidRPr="002818C2">
        <w:rPr>
          <w:rFonts w:ascii="Times New Roman" w:hAnsi="Times New Roman" w:cs="Times New Roman"/>
          <w:b/>
          <w:bCs/>
        </w:rPr>
        <w:t xml:space="preserve"> strpět užívání </w:t>
      </w:r>
      <w:r w:rsidR="00F16380" w:rsidRPr="002818C2">
        <w:rPr>
          <w:rFonts w:ascii="Times New Roman" w:hAnsi="Times New Roman" w:cs="Times New Roman"/>
          <w:b/>
          <w:bCs/>
        </w:rPr>
        <w:t xml:space="preserve">tohoto </w:t>
      </w:r>
      <w:r w:rsidRPr="002818C2">
        <w:rPr>
          <w:rFonts w:ascii="Times New Roman" w:hAnsi="Times New Roman" w:cs="Times New Roman"/>
          <w:b/>
          <w:bCs/>
        </w:rPr>
        <w:t>bytu Žalobkyní.</w:t>
      </w:r>
    </w:p>
    <w:p w14:paraId="752099B7" w14:textId="730BD690" w:rsidR="00343BBF" w:rsidRPr="00804E46" w:rsidRDefault="00804E46" w:rsidP="00804E46">
      <w:pPr>
        <w:tabs>
          <w:tab w:val="left" w:pos="0"/>
        </w:tabs>
        <w:jc w:val="right"/>
        <w:rPr>
          <w:rFonts w:ascii="Times New Roman" w:hAnsi="Times New Roman" w:cs="Times New Roman"/>
        </w:rPr>
      </w:pPr>
      <w:r w:rsidRPr="00804E46">
        <w:rPr>
          <w:rFonts w:ascii="Times New Roman" w:hAnsi="Times New Roman" w:cs="Times New Roman"/>
        </w:rPr>
        <w:t>Andrea Procházková</w:t>
      </w:r>
      <w:r w:rsidRPr="00804E46">
        <w:rPr>
          <w:rFonts w:ascii="Times New Roman" w:hAnsi="Times New Roman" w:cs="Times New Roman"/>
        </w:rPr>
        <w:tab/>
      </w:r>
    </w:p>
    <w:sectPr w:rsidR="00343BBF" w:rsidRPr="0080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52"/>
    <w:rsid w:val="000875C0"/>
    <w:rsid w:val="0013609C"/>
    <w:rsid w:val="001F39EF"/>
    <w:rsid w:val="0023138C"/>
    <w:rsid w:val="00264F7D"/>
    <w:rsid w:val="002818C2"/>
    <w:rsid w:val="002E145A"/>
    <w:rsid w:val="00343BBF"/>
    <w:rsid w:val="0048581C"/>
    <w:rsid w:val="004C4FC8"/>
    <w:rsid w:val="005B3DFB"/>
    <w:rsid w:val="00804E46"/>
    <w:rsid w:val="008C5512"/>
    <w:rsid w:val="00A04952"/>
    <w:rsid w:val="00CC40DF"/>
    <w:rsid w:val="00F1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0573"/>
  <w15:chartTrackingRefBased/>
  <w15:docId w15:val="{BE7EF357-71B6-4248-A0EB-001763A4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4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49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4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49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4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4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4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4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49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49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49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49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49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49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49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49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49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04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0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04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04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0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049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049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0495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049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049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049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3</cp:revision>
  <dcterms:created xsi:type="dcterms:W3CDTF">2024-12-13T15:19:00Z</dcterms:created>
  <dcterms:modified xsi:type="dcterms:W3CDTF">2024-12-13T16:19:00Z</dcterms:modified>
</cp:coreProperties>
</file>